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6C9" w:rsidRPr="00865B23" w:rsidRDefault="006736C9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1B412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Биология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1B412D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5B23" w:rsidRPr="001B412D" w:rsidRDefault="00865B23" w:rsidP="00865B2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 «</w:t>
      </w:r>
      <w:r w:rsidR="001B41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Биология</w:t>
      </w:r>
      <w:r w:rsidRPr="001B41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865B23" w:rsidRPr="001B412D" w:rsidRDefault="00865B23" w:rsidP="00865B23">
      <w:pPr>
        <w:rPr>
          <w:sz w:val="28"/>
          <w:szCs w:val="28"/>
        </w:rPr>
      </w:pPr>
    </w:p>
    <w:p w:rsidR="001B412D" w:rsidRPr="001B412D" w:rsidRDefault="00865B23" w:rsidP="001B412D">
      <w:pPr>
        <w:spacing w:line="0" w:lineRule="atLeast"/>
        <w:ind w:firstLine="709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</w:t>
      </w:r>
      <w:r w:rsidR="001B412D"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освоения учебного предмета:</w:t>
      </w:r>
    </w:p>
    <w:p w:rsidR="001B412D" w:rsidRPr="001B412D" w:rsidRDefault="001B412D" w:rsidP="001B412D">
      <w:pPr>
        <w:spacing w:after="0" w:line="234" w:lineRule="auto"/>
        <w:ind w:left="260" w:right="20" w:firstLine="562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1B412D" w:rsidRPr="001B412D" w:rsidRDefault="001B412D" w:rsidP="001B412D">
      <w:pPr>
        <w:spacing w:after="0" w:line="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B412D" w:rsidRPr="001B412D" w:rsidRDefault="001B412D" w:rsidP="001B412D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1B412D" w:rsidRPr="001B412D" w:rsidRDefault="001B412D" w:rsidP="001B412D">
      <w:pPr>
        <w:spacing w:after="0" w:line="1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  неприятие вредных привычек: курения, употребления алкоголя, наркотиков.</w:t>
      </w:r>
    </w:p>
    <w:p w:rsidR="001B412D" w:rsidRPr="001B412D" w:rsidRDefault="001B412D" w:rsidP="001B412D">
      <w:pPr>
        <w:spacing w:after="0" w:line="17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right="52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1B412D" w:rsidRPr="001B412D" w:rsidRDefault="001B412D" w:rsidP="001B412D">
      <w:pPr>
        <w:spacing w:after="0" w:line="9" w:lineRule="exac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B412D" w:rsidRPr="001B412D" w:rsidRDefault="001B412D" w:rsidP="001B412D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воспитание уважения к культуре, языкам, традициям и обычаям народов, проживающих в Российской Федерации.</w:t>
      </w:r>
    </w:p>
    <w:p w:rsidR="001B412D" w:rsidRPr="001B412D" w:rsidRDefault="001B412D" w:rsidP="001B412D">
      <w:pPr>
        <w:spacing w:after="0" w:line="234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  <w:sectPr w:rsidR="001B412D" w:rsidRPr="001B412D">
          <w:headerReference w:type="default" r:id="rId7"/>
          <w:pgSz w:w="11900" w:h="16838"/>
          <w:pgMar w:top="699" w:right="846" w:bottom="928" w:left="1440" w:header="0" w:footer="0" w:gutter="0"/>
          <w:cols w:space="0" w:equalWidth="0">
            <w:col w:w="9620"/>
          </w:cols>
          <w:docGrid w:linePitch="360"/>
        </w:sectPr>
      </w:pPr>
    </w:p>
    <w:p w:rsidR="001B412D" w:rsidRPr="001B412D" w:rsidRDefault="001B412D" w:rsidP="001B412D">
      <w:pPr>
        <w:spacing w:after="0" w:line="234" w:lineRule="auto"/>
        <w:ind w:right="20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right="200"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1B412D" w:rsidRPr="001B412D" w:rsidRDefault="001B412D" w:rsidP="001B412D">
      <w:pPr>
        <w:spacing w:after="0" w:line="234" w:lineRule="auto"/>
        <w:ind w:right="200"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  <w:sectPr w:rsidR="001B412D" w:rsidRPr="001B412D">
          <w:type w:val="continuous"/>
          <w:pgSz w:w="11900" w:h="16838"/>
          <w:pgMar w:top="699" w:right="846" w:bottom="928" w:left="1440" w:header="0" w:footer="0" w:gutter="0"/>
          <w:cols w:space="0" w:equalWidth="0">
            <w:col w:w="9620"/>
          </w:cols>
          <w:docGrid w:linePitch="360"/>
        </w:sect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Calibri" w:eastAsia="Calibri" w:hAnsi="Calibri" w:cs="Arial"/>
          <w:sz w:val="28"/>
          <w:szCs w:val="28"/>
          <w:lang w:eastAsia="ru-RU"/>
        </w:rPr>
      </w:pPr>
      <w:bookmarkStart w:id="1" w:name="page2"/>
      <w:bookmarkEnd w:id="1"/>
    </w:p>
    <w:p w:rsidR="001B412D" w:rsidRPr="001B412D" w:rsidRDefault="001B412D" w:rsidP="001B412D">
      <w:pPr>
        <w:spacing w:after="0" w:line="279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1B412D" w:rsidRPr="001B412D" w:rsidRDefault="001B412D" w:rsidP="001B412D">
      <w:pPr>
        <w:spacing w:after="0" w:line="17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</w:t>
      </w:r>
    </w:p>
    <w:p w:rsidR="001B412D" w:rsidRPr="001B412D" w:rsidRDefault="001B412D" w:rsidP="001B412D">
      <w:pPr>
        <w:spacing w:after="0" w:line="5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8"/>
        </w:numPr>
        <w:tabs>
          <w:tab w:val="left" w:pos="460"/>
        </w:tabs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политическая грамотность;</w:t>
      </w:r>
    </w:p>
    <w:p w:rsidR="001B412D" w:rsidRPr="001B412D" w:rsidRDefault="001B412D" w:rsidP="001B412D">
      <w:pPr>
        <w:spacing w:after="0" w:line="12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B412D" w:rsidRPr="001B412D" w:rsidRDefault="001B412D" w:rsidP="001B412D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1B412D" w:rsidRPr="001B412D" w:rsidRDefault="001B412D" w:rsidP="001B412D">
      <w:pPr>
        <w:spacing w:after="0" w:line="12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1B412D" w:rsidRPr="001B412D" w:rsidRDefault="001B412D" w:rsidP="001B412D">
      <w:pPr>
        <w:spacing w:after="0" w:line="6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Личностные результаты в сфере отношений обучающихся с окружающими людьми:</w:t>
      </w:r>
    </w:p>
    <w:p w:rsidR="001B412D" w:rsidRPr="001B412D" w:rsidRDefault="001B412D" w:rsidP="001B412D">
      <w:pPr>
        <w:spacing w:after="0" w:line="7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1B412D" w:rsidRPr="001B412D" w:rsidRDefault="001B412D" w:rsidP="001B412D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3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1B412D" w:rsidRPr="001B412D" w:rsidRDefault="001B412D" w:rsidP="001B412D">
      <w:pPr>
        <w:spacing w:after="0" w:line="1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  развитие   компетенций   сотрудничества   со   сверстниками,   детьми   младшего</w:t>
      </w:r>
    </w:p>
    <w:p w:rsidR="001B412D" w:rsidRPr="001B412D" w:rsidRDefault="001B412D" w:rsidP="001B412D">
      <w:pPr>
        <w:spacing w:after="0" w:line="12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B412D" w:rsidRPr="001B412D" w:rsidRDefault="001B412D" w:rsidP="001B412D">
      <w:pPr>
        <w:spacing w:after="0" w:line="19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right="480" w:firstLine="709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1B412D" w:rsidRPr="001B412D" w:rsidRDefault="001B412D" w:rsidP="001B412D">
      <w:pPr>
        <w:spacing w:after="0" w:line="9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  <w:bookmarkStart w:id="2" w:name="page3"/>
      <w:bookmarkEnd w:id="2"/>
    </w:p>
    <w:p w:rsidR="001B412D" w:rsidRPr="001B412D" w:rsidRDefault="001B412D" w:rsidP="001B412D">
      <w:pPr>
        <w:spacing w:after="0" w:line="240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B412D" w:rsidRPr="001B412D" w:rsidRDefault="001B412D" w:rsidP="001B412D">
      <w:pPr>
        <w:spacing w:after="0" w:line="276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эстетическое отношения к миру, готовность к эстетическому обустройству собственного быта.</w:t>
      </w:r>
    </w:p>
    <w:p w:rsidR="001B412D" w:rsidRPr="001B412D" w:rsidRDefault="001B412D" w:rsidP="001B412D">
      <w:pPr>
        <w:spacing w:after="0" w:line="18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right="420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1B412D" w:rsidRPr="001B412D" w:rsidRDefault="001B412D" w:rsidP="001B412D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ответственное отношение к созданию семьи на основе осознанного принятия ценностей семейной жизни;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– положительный образ семьи, родительства (отцовства и материнства), интериоризация традиционных семейных ценностей.</w:t>
      </w:r>
    </w:p>
    <w:p w:rsidR="001B412D" w:rsidRPr="001B412D" w:rsidRDefault="001B412D" w:rsidP="001B412D">
      <w:pPr>
        <w:spacing w:after="0" w:line="18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right="1160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1B412D" w:rsidRPr="001B412D" w:rsidRDefault="001B412D" w:rsidP="001B412D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уважение ко всем формам собственности, готовность к защите своей собственности,</w:t>
      </w:r>
    </w:p>
    <w:p w:rsidR="001B412D" w:rsidRPr="001B412D" w:rsidRDefault="001B412D" w:rsidP="001B412D">
      <w:pPr>
        <w:spacing w:after="0" w:line="276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283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готовность к самообслуживанию, включая обучение и выполнение домашних обязанностей.</w:t>
      </w:r>
    </w:p>
    <w:p w:rsidR="001B412D" w:rsidRPr="001B412D" w:rsidRDefault="001B412D" w:rsidP="001B412D">
      <w:pPr>
        <w:spacing w:after="0" w:line="18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right="780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1B412D" w:rsidRPr="001B412D" w:rsidRDefault="001B412D" w:rsidP="001B412D">
      <w:pPr>
        <w:spacing w:after="0" w:line="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5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B412D" w:rsidRPr="001B412D" w:rsidRDefault="001B412D" w:rsidP="001B412D">
      <w:pPr>
        <w:spacing w:after="0" w:line="19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2" w:lineRule="auto"/>
        <w:ind w:right="94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 xml:space="preserve">Метапредметные результаты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Метапредметные результаты освоения основной образовательной программы</w:t>
      </w:r>
    </w:p>
    <w:p w:rsidR="001B412D" w:rsidRPr="001B412D" w:rsidRDefault="001B412D" w:rsidP="001B412D">
      <w:pPr>
        <w:spacing w:after="0" w:line="1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представлены тремя группами универсальных учебных действий (УУД).</w:t>
      </w:r>
    </w:p>
    <w:p w:rsidR="001B412D" w:rsidRPr="001B412D" w:rsidRDefault="001B412D" w:rsidP="001B412D">
      <w:pPr>
        <w:spacing w:after="0" w:line="17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Default="001B412D" w:rsidP="001B412D">
      <w:pPr>
        <w:numPr>
          <w:ilvl w:val="1"/>
          <w:numId w:val="9"/>
        </w:numPr>
        <w:tabs>
          <w:tab w:val="left" w:pos="1676"/>
        </w:tabs>
        <w:spacing w:after="0" w:line="234" w:lineRule="auto"/>
        <w:ind w:right="116"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Рег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улятивные универсальные учебные </w:t>
      </w: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действия </w:t>
      </w:r>
    </w:p>
    <w:p w:rsidR="001B412D" w:rsidRPr="001B412D" w:rsidRDefault="001B412D" w:rsidP="001B412D">
      <w:pPr>
        <w:tabs>
          <w:tab w:val="left" w:pos="1676"/>
        </w:tabs>
        <w:spacing w:after="0" w:line="234" w:lineRule="auto"/>
        <w:ind w:right="-25"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научится:</w:t>
      </w:r>
    </w:p>
    <w:p w:rsidR="001B412D" w:rsidRPr="001B412D" w:rsidRDefault="001B412D" w:rsidP="001B412D">
      <w:pPr>
        <w:spacing w:after="0" w:line="9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B412D" w:rsidRPr="001B412D" w:rsidRDefault="001B412D" w:rsidP="001B412D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1B412D" w:rsidRPr="001B412D" w:rsidRDefault="001B412D" w:rsidP="001B412D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Default="001B412D" w:rsidP="001B412D">
      <w:pPr>
        <w:spacing w:after="0" w:line="0" w:lineRule="atLeast"/>
        <w:ind w:left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–   сопоставлять полученный результат деятельности с поставленной заранее целью.</w:t>
      </w:r>
    </w:p>
    <w:p w:rsidR="001B412D" w:rsidRDefault="001B412D" w:rsidP="001B412D">
      <w:pPr>
        <w:spacing w:after="0" w:line="0" w:lineRule="atLeast"/>
        <w:ind w:left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Default="001B412D" w:rsidP="001B412D">
      <w:pPr>
        <w:tabs>
          <w:tab w:val="left" w:pos="500"/>
        </w:tabs>
        <w:spacing w:after="0" w:line="234" w:lineRule="auto"/>
        <w:ind w:right="-25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3" w:name="page4"/>
      <w:bookmarkEnd w:id="3"/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Познавательные универсальные учебные действия </w:t>
      </w:r>
    </w:p>
    <w:p w:rsidR="001B412D" w:rsidRPr="001B412D" w:rsidRDefault="001B412D" w:rsidP="001B412D">
      <w:pPr>
        <w:tabs>
          <w:tab w:val="left" w:pos="500"/>
        </w:tabs>
        <w:spacing w:after="0" w:line="234" w:lineRule="auto"/>
        <w:ind w:right="-25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научится:</w:t>
      </w:r>
    </w:p>
    <w:p w:rsidR="001B412D" w:rsidRPr="001B412D" w:rsidRDefault="001B412D" w:rsidP="001B412D">
      <w:pPr>
        <w:spacing w:after="0" w:line="9" w:lineRule="exact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1B412D" w:rsidRPr="001B412D" w:rsidRDefault="001B412D" w:rsidP="001B412D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B412D" w:rsidRPr="001B412D" w:rsidRDefault="001B412D" w:rsidP="001B412D">
      <w:pPr>
        <w:spacing w:after="0" w:line="2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  менять и удерживать разные позиции в познавательной деятельности.</w:t>
      </w:r>
    </w:p>
    <w:p w:rsidR="001B412D" w:rsidRPr="001B412D" w:rsidRDefault="001B412D" w:rsidP="001B412D">
      <w:pPr>
        <w:spacing w:after="0" w:line="17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1"/>
          <w:numId w:val="10"/>
        </w:numPr>
        <w:tabs>
          <w:tab w:val="left" w:pos="1254"/>
        </w:tabs>
        <w:spacing w:after="0" w:line="234" w:lineRule="auto"/>
        <w:ind w:right="250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Коммуникативные универсальные учебные действия Выпускник научится:</w:t>
      </w:r>
    </w:p>
    <w:p w:rsidR="001B412D" w:rsidRPr="001B412D" w:rsidRDefault="001B412D" w:rsidP="001B412D">
      <w:pPr>
        <w:spacing w:after="0" w:line="9" w:lineRule="exact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237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B412D" w:rsidRPr="001B412D" w:rsidRDefault="001B412D" w:rsidP="00E87097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B412D" w:rsidRPr="001B412D" w:rsidRDefault="001B412D" w:rsidP="00E87097">
      <w:pPr>
        <w:spacing w:after="0" w:line="13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1B412D" w:rsidRPr="001B412D" w:rsidRDefault="001B412D" w:rsidP="00E87097">
      <w:pPr>
        <w:spacing w:after="0" w:line="14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234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1B412D" w:rsidRPr="001B412D" w:rsidRDefault="001B412D" w:rsidP="00E87097">
      <w:pPr>
        <w:spacing w:after="0" w:line="11" w:lineRule="exac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236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B412D" w:rsidRPr="001B412D" w:rsidRDefault="001B412D" w:rsidP="00E87097">
      <w:pPr>
        <w:spacing w:after="0" w:line="282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E87097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lastRenderedPageBreak/>
        <w:t>Предметные результаты освоения учебного предмета:</w:t>
      </w:r>
    </w:p>
    <w:p w:rsidR="001B412D" w:rsidRPr="001B412D" w:rsidRDefault="001B412D" w:rsidP="00E87097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научится:</w:t>
      </w:r>
    </w:p>
    <w:p w:rsidR="001B412D" w:rsidRPr="001B412D" w:rsidRDefault="001B412D" w:rsidP="00E87097">
      <w:pPr>
        <w:spacing w:after="0" w:line="27" w:lineRule="exact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27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1B412D" w:rsidRPr="001B412D" w:rsidRDefault="001B412D" w:rsidP="00E87097">
      <w:pPr>
        <w:spacing w:after="0" w:line="32" w:lineRule="exact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26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1B412D" w:rsidRPr="001B412D" w:rsidRDefault="001B412D" w:rsidP="00E87097">
      <w:pPr>
        <w:spacing w:after="0" w:line="32" w:lineRule="exact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26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1B412D" w:rsidRPr="001B412D" w:rsidRDefault="001B412D" w:rsidP="00E87097">
      <w:pPr>
        <w:spacing w:after="0" w:line="32" w:lineRule="exact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33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1B412D" w:rsidRPr="001B412D" w:rsidRDefault="001B412D" w:rsidP="00E87097">
      <w:pPr>
        <w:spacing w:after="0" w:line="31" w:lineRule="exact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26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1B412D" w:rsidRPr="001B412D" w:rsidRDefault="001B412D" w:rsidP="00E87097">
      <w:pPr>
        <w:spacing w:after="0" w:line="31" w:lineRule="exact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E87097">
      <w:pPr>
        <w:numPr>
          <w:ilvl w:val="0"/>
          <w:numId w:val="11"/>
        </w:numPr>
        <w:tabs>
          <w:tab w:val="left" w:pos="680"/>
        </w:tabs>
        <w:spacing w:after="0" w:line="226" w:lineRule="auto"/>
        <w:ind w:firstLine="709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  <w:bookmarkStart w:id="4" w:name="page5"/>
      <w:bookmarkEnd w:id="4"/>
    </w:p>
    <w:p w:rsidR="001B412D" w:rsidRPr="001B412D" w:rsidRDefault="001B412D" w:rsidP="001B412D">
      <w:pPr>
        <w:spacing w:after="0" w:line="299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1B412D" w:rsidRPr="001B412D" w:rsidRDefault="001B412D" w:rsidP="001B412D">
      <w:pPr>
        <w:spacing w:after="0" w:line="3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распознавать популяцию и биологический вид по основным признакам;</w:t>
      </w:r>
    </w:p>
    <w:p w:rsidR="001B412D" w:rsidRPr="001B412D" w:rsidRDefault="001B412D" w:rsidP="001B412D">
      <w:pPr>
        <w:spacing w:after="0" w:line="29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7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описывать фенотип многоклеточных растений и животных по морфологическому критерию;</w:t>
      </w:r>
    </w:p>
    <w:p w:rsidR="001B412D" w:rsidRPr="001B412D" w:rsidRDefault="001B412D" w:rsidP="001B412D">
      <w:pPr>
        <w:spacing w:after="0" w:line="1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объяснять многообразие организмов, применяя эволюционную теорию;</w:t>
      </w:r>
    </w:p>
    <w:p w:rsidR="001B412D" w:rsidRPr="001B412D" w:rsidRDefault="001B412D" w:rsidP="001B412D">
      <w:pPr>
        <w:spacing w:after="0" w:line="29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1B412D" w:rsidRPr="001B412D" w:rsidRDefault="001B412D" w:rsidP="001B412D">
      <w:pPr>
        <w:spacing w:after="0" w:line="3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объяснять причины наследственных заболеваний;</w:t>
      </w:r>
    </w:p>
    <w:p w:rsidR="001B412D" w:rsidRPr="001B412D" w:rsidRDefault="001B412D" w:rsidP="001B412D">
      <w:pPr>
        <w:spacing w:after="0" w:line="29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1B412D" w:rsidRPr="001B412D" w:rsidRDefault="001B412D" w:rsidP="001B412D">
      <w:pPr>
        <w:spacing w:after="0" w:line="34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1B412D" w:rsidRPr="001B412D" w:rsidRDefault="001B412D" w:rsidP="001B412D">
      <w:pPr>
        <w:spacing w:after="0" w:line="1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составлять схемы переноса веществ и энергии в экосистеме (цепи питания);</w:t>
      </w:r>
    </w:p>
    <w:p w:rsidR="001B412D" w:rsidRPr="001B412D" w:rsidRDefault="001B412D" w:rsidP="001B412D">
      <w:pPr>
        <w:spacing w:after="0" w:line="31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1B412D" w:rsidRPr="001B412D" w:rsidRDefault="001B412D" w:rsidP="001B412D">
      <w:pPr>
        <w:spacing w:after="0" w:line="34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1B412D" w:rsidRPr="001B412D" w:rsidRDefault="001B412D" w:rsidP="001B412D">
      <w:pPr>
        <w:spacing w:after="0" w:line="1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объяснять последствия влияния мутагенов;</w:t>
      </w:r>
    </w:p>
    <w:p w:rsidR="001B412D" w:rsidRPr="001B412D" w:rsidRDefault="001B412D" w:rsidP="001B412D">
      <w:pPr>
        <w:numPr>
          <w:ilvl w:val="0"/>
          <w:numId w:val="12"/>
        </w:numPr>
        <w:tabs>
          <w:tab w:val="left" w:pos="680"/>
        </w:tabs>
        <w:spacing w:after="0" w:line="239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объяснять возможные причины наследственных заболеваний.</w:t>
      </w:r>
    </w:p>
    <w:p w:rsidR="001B412D" w:rsidRPr="001B412D" w:rsidRDefault="001B412D" w:rsidP="001B412D">
      <w:pPr>
        <w:spacing w:after="0" w:line="281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87097" w:rsidRDefault="00E87097" w:rsidP="001B412D">
      <w:pPr>
        <w:spacing w:after="0" w:line="0" w:lineRule="atLeast"/>
        <w:ind w:left="98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87097" w:rsidRDefault="00E87097" w:rsidP="001B412D">
      <w:pPr>
        <w:spacing w:after="0" w:line="0" w:lineRule="atLeast"/>
        <w:ind w:left="98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98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Выпускник получит возможность научиться:</w:t>
      </w:r>
    </w:p>
    <w:p w:rsidR="001B412D" w:rsidRPr="001B412D" w:rsidRDefault="001B412D" w:rsidP="001B412D">
      <w:pPr>
        <w:spacing w:after="0" w:line="30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3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1B412D" w:rsidRPr="001B412D" w:rsidRDefault="001B412D" w:rsidP="001B412D">
      <w:pPr>
        <w:spacing w:after="0" w:line="34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3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1B412D" w:rsidRPr="001B412D" w:rsidRDefault="001B412D" w:rsidP="001B412D">
      <w:pPr>
        <w:spacing w:after="0" w:line="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3"/>
        </w:numPr>
        <w:tabs>
          <w:tab w:val="left" w:pos="680"/>
        </w:tabs>
        <w:spacing w:after="0" w:line="0" w:lineRule="atLeast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сравнивать способы деления клетки (митоз и мейоз);</w:t>
      </w:r>
    </w:p>
    <w:p w:rsidR="001B412D" w:rsidRPr="001B412D" w:rsidRDefault="001B412D" w:rsidP="001B412D">
      <w:pPr>
        <w:spacing w:after="0" w:line="29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3"/>
        </w:numPr>
        <w:tabs>
          <w:tab w:val="left" w:pos="680"/>
        </w:tabs>
        <w:spacing w:after="0" w:line="226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решать задачи на построение фрагмента второй цепи ДНК по предложенному фрагменту первой, иРНК (мРНК) по участку ДНК;</w:t>
      </w:r>
    </w:p>
    <w:p w:rsidR="001B412D" w:rsidRPr="001B412D" w:rsidRDefault="001B412D" w:rsidP="001B412D">
      <w:pPr>
        <w:spacing w:after="0" w:line="32" w:lineRule="exact"/>
        <w:jc w:val="both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3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</w:t>
      </w:r>
      <w:bookmarkStart w:id="5" w:name="page6"/>
      <w:bookmarkEnd w:id="5"/>
      <w:r>
        <w:rPr>
          <w:rFonts w:ascii="Symbol" w:eastAsia="Symbol" w:hAnsi="Symbol" w:cs="Arial"/>
          <w:sz w:val="28"/>
          <w:szCs w:val="28"/>
          <w:lang w:eastAsia="ru-RU"/>
        </w:rPr>
        <w:t></w:t>
      </w:r>
    </w:p>
    <w:p w:rsidR="001B412D" w:rsidRPr="001B412D" w:rsidRDefault="001B412D" w:rsidP="001B412D">
      <w:pPr>
        <w:numPr>
          <w:ilvl w:val="0"/>
          <w:numId w:val="14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1B412D" w:rsidRPr="001B412D" w:rsidRDefault="001B412D" w:rsidP="001B412D">
      <w:pPr>
        <w:spacing w:after="0" w:line="34" w:lineRule="exact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4"/>
        </w:numPr>
        <w:tabs>
          <w:tab w:val="left" w:pos="680"/>
        </w:tabs>
        <w:spacing w:after="0" w:line="226" w:lineRule="auto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1B412D" w:rsidRPr="001B412D" w:rsidRDefault="001B412D" w:rsidP="001B412D">
      <w:pPr>
        <w:spacing w:after="0" w:line="32" w:lineRule="exact"/>
        <w:rPr>
          <w:rFonts w:ascii="Symbol" w:eastAsia="Symbol" w:hAnsi="Symbol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4"/>
        </w:numPr>
        <w:tabs>
          <w:tab w:val="left" w:pos="680"/>
        </w:tabs>
        <w:spacing w:after="0" w:line="23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865B23" w:rsidRPr="001B412D" w:rsidRDefault="00865B23" w:rsidP="001B412D">
      <w:pPr>
        <w:spacing w:after="0" w:line="234" w:lineRule="auto"/>
        <w:ind w:left="7"/>
        <w:jc w:val="both"/>
        <w:rPr>
          <w:sz w:val="28"/>
          <w:szCs w:val="28"/>
        </w:rPr>
      </w:pPr>
    </w:p>
    <w:p w:rsidR="001B412D" w:rsidRPr="001B412D" w:rsidRDefault="00865B23" w:rsidP="00865B2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1B412D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Содержание учебного предмета «</w:t>
      </w:r>
      <w:r w:rsidR="001B412D" w:rsidRPr="001B412D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Биология</w:t>
      </w:r>
      <w:r w:rsidRPr="001B412D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» </w:t>
      </w:r>
    </w:p>
    <w:p w:rsidR="00865B23" w:rsidRDefault="00865B23" w:rsidP="001B412D">
      <w:pPr>
        <w:pStyle w:val="a6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1B412D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на уровне среднего общего образования</w:t>
      </w:r>
    </w:p>
    <w:p w:rsidR="001B412D" w:rsidRPr="001B412D" w:rsidRDefault="001B412D" w:rsidP="001B412D">
      <w:pPr>
        <w:pStyle w:val="a6"/>
        <w:shd w:val="clear" w:color="auto" w:fill="FFFFFF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Биология как комплекс наук о живой природе</w:t>
      </w:r>
    </w:p>
    <w:p w:rsidR="001B412D" w:rsidRPr="001B412D" w:rsidRDefault="001B412D" w:rsidP="001B412D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Биология как комплексная наука, методы научного познания, используемые в биологии.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Современные направления в биологии.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Роль биологии в формировании современной научной картины мира, практическое значение биологических знаний.</w:t>
      </w:r>
    </w:p>
    <w:p w:rsidR="001B412D" w:rsidRPr="001B412D" w:rsidRDefault="001B412D" w:rsidP="001B412D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9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Биологические системы как предмет изучения биологии.</w:t>
      </w:r>
    </w:p>
    <w:p w:rsidR="001B412D" w:rsidRPr="001B412D" w:rsidRDefault="001B412D" w:rsidP="001B412D">
      <w:pPr>
        <w:spacing w:after="0" w:line="5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Структурные и функциональные основы жизни</w:t>
      </w:r>
    </w:p>
    <w:p w:rsidR="001B412D" w:rsidRPr="001B412D" w:rsidRDefault="001B412D" w:rsidP="001B412D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left="260" w:firstLine="701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Другие органические вещества клетки.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Нанотехнологии в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биологии.</w:t>
      </w:r>
    </w:p>
    <w:p w:rsidR="001B412D" w:rsidRPr="001B412D" w:rsidRDefault="001B412D" w:rsidP="001B412D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</w:t>
      </w:r>
    </w:p>
    <w:p w:rsidR="001B412D" w:rsidRPr="001B412D" w:rsidRDefault="001B412D" w:rsidP="001B412D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9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Вирусы – неклеточная форма жизни, меры профилактики вирусных заболеваний.</w:t>
      </w:r>
    </w:p>
    <w:p w:rsidR="001B412D" w:rsidRPr="001B412D" w:rsidRDefault="001B412D" w:rsidP="001B412D">
      <w:pPr>
        <w:spacing w:after="0" w:line="1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left="260" w:firstLine="701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Геномика.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Влияние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наркогенных веществ на процессы в клетке.</w:t>
      </w:r>
    </w:p>
    <w:p w:rsidR="001B412D" w:rsidRPr="001B412D" w:rsidRDefault="001B412D" w:rsidP="001B412D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9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Клеточный цикл: интерфаза и деление. Митоз и мейоз, их значение. Соматические</w:t>
      </w:r>
    </w:p>
    <w:p w:rsidR="001B412D" w:rsidRPr="001B412D" w:rsidRDefault="001B412D" w:rsidP="001B412D">
      <w:pPr>
        <w:numPr>
          <w:ilvl w:val="0"/>
          <w:numId w:val="15"/>
        </w:numPr>
        <w:tabs>
          <w:tab w:val="left" w:pos="46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половые клетки.</w:t>
      </w:r>
    </w:p>
    <w:p w:rsidR="001B412D" w:rsidRPr="001B412D" w:rsidRDefault="001B412D" w:rsidP="001B412D">
      <w:pPr>
        <w:spacing w:after="0" w:line="1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2" w:lineRule="auto"/>
        <w:ind w:left="960" w:right="5880" w:hanging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Организм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Организм — единое целое.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960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Жизнедеятельность организма. Регуляция функций организма, гомеостаз. Размножение организмов (бесполое и половое).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Способы размножения у растений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numPr>
          <w:ilvl w:val="0"/>
          <w:numId w:val="15"/>
        </w:numPr>
        <w:tabs>
          <w:tab w:val="left" w:pos="526"/>
        </w:tabs>
        <w:spacing w:after="0" w:line="237" w:lineRule="auto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животных.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Индивидуальное развитие организма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(онтогенез).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Причины нарушений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Жизненные циклы разных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групп организмов.</w:t>
      </w:r>
    </w:p>
    <w:p w:rsidR="001B412D" w:rsidRPr="001B412D" w:rsidRDefault="001B412D" w:rsidP="001B412D">
      <w:pPr>
        <w:spacing w:after="0" w:line="14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Генетика, методы генетики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.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Генотип и среда. Ненаследственная изменчивость. Наследственная изменчивость. Мутагены, их влияние на здоровье человека.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Доместикация и селекция. Методы селекции. Биотехнология, ее направления и перспективы развития.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Биобезопасность.</w:t>
      </w:r>
    </w:p>
    <w:p w:rsidR="001B412D" w:rsidRPr="001B412D" w:rsidRDefault="001B412D" w:rsidP="001B412D">
      <w:pPr>
        <w:spacing w:after="0" w:line="18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2" w:lineRule="auto"/>
        <w:ind w:left="960" w:hanging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Теория эволюции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Развитие эволюционных идей, эволюционная теория Ч. Дарвина. Синтетическая</w:t>
      </w:r>
    </w:p>
    <w:p w:rsidR="001B412D" w:rsidRPr="001B412D" w:rsidRDefault="001B412D" w:rsidP="001B412D">
      <w:pPr>
        <w:spacing w:after="0" w:line="14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6" w:lineRule="auto"/>
        <w:ind w:left="2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теория эволюции. Свидетельства эволюции живой природы. Микроэволюция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Многообразие организмов как результат эволюции. Принципы классификации, систематика.</w:t>
      </w:r>
    </w:p>
    <w:p w:rsidR="001B412D" w:rsidRPr="001B412D" w:rsidRDefault="001B412D" w:rsidP="001B412D">
      <w:pPr>
        <w:spacing w:after="0" w:line="18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2" w:lineRule="auto"/>
        <w:ind w:left="960" w:hanging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Развитие жизни на Земле 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Гипотезы происхождения жизни на Земле. Основные этапы эволюции</w:t>
      </w:r>
    </w:p>
    <w:p w:rsidR="001B412D" w:rsidRPr="001B412D" w:rsidRDefault="001B412D" w:rsidP="001B412D">
      <w:pPr>
        <w:spacing w:after="0" w:line="1" w:lineRule="exact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органического мира на Земле.</w:t>
      </w:r>
      <w:bookmarkStart w:id="6" w:name="page8"/>
      <w:bookmarkEnd w:id="6"/>
    </w:p>
    <w:p w:rsidR="001B412D" w:rsidRPr="001B412D" w:rsidRDefault="001B412D" w:rsidP="001B412D">
      <w:pPr>
        <w:spacing w:after="0" w:line="236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1B412D" w:rsidRPr="001B412D" w:rsidRDefault="001B412D" w:rsidP="001B412D">
      <w:pPr>
        <w:spacing w:after="0" w:line="7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Организмы и окружающая среда</w:t>
      </w:r>
    </w:p>
    <w:p w:rsidR="001B412D" w:rsidRPr="001B412D" w:rsidRDefault="001B412D" w:rsidP="001B412D">
      <w:pPr>
        <w:spacing w:after="0" w:line="235" w:lineRule="auto"/>
        <w:ind w:left="9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Приспособления организмов к действию экологических факторов.</w:t>
      </w:r>
    </w:p>
    <w:p w:rsidR="001B412D" w:rsidRPr="001B412D" w:rsidRDefault="001B412D" w:rsidP="001B412D">
      <w:pPr>
        <w:spacing w:after="0" w:line="13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7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1B412D" w:rsidRPr="001B412D" w:rsidRDefault="001B412D" w:rsidP="001B412D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Структура биосферы. Закономерности существования биосферы.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Круговороты</w:t>
      </w: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веществ в биосфере.</w:t>
      </w:r>
    </w:p>
    <w:p w:rsidR="001B412D" w:rsidRPr="001B412D" w:rsidRDefault="001B412D" w:rsidP="001B412D">
      <w:pPr>
        <w:spacing w:after="0" w:line="14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234" w:lineRule="auto"/>
        <w:ind w:left="260" w:firstLine="70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Глобальные антропогенные изменения в биосфере. Проблемы устойчивого развития.</w:t>
      </w:r>
    </w:p>
    <w:p w:rsidR="001B412D" w:rsidRPr="001B412D" w:rsidRDefault="001B412D" w:rsidP="001B412D">
      <w:pPr>
        <w:spacing w:after="0" w:line="2" w:lineRule="exac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960"/>
        <w:jc w:val="both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Перспективы развития биологических наук.</w:t>
      </w: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Список лабораторных и практических работ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235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Роль ферментов в клетке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Строение клеток эукариот: растений, животных, грибов.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Движение цитоплазмы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Кристаллические включения растительной клетки.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Явления плазмолиза и деплазмолиза</w:t>
      </w:r>
    </w:p>
    <w:p w:rsidR="001B412D" w:rsidRPr="001B412D" w:rsidRDefault="001B412D" w:rsidP="001B412D">
      <w:pPr>
        <w:numPr>
          <w:ilvl w:val="0"/>
          <w:numId w:val="4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Вегетативное размножение комнатных растений</w:t>
      </w:r>
    </w:p>
    <w:p w:rsidR="001B412D" w:rsidRPr="001B412D" w:rsidRDefault="001B412D" w:rsidP="001B412D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B412D">
        <w:rPr>
          <w:rFonts w:ascii="Times New Roman" w:eastAsia="Times New Roman" w:hAnsi="Times New Roman" w:cs="Arial"/>
          <w:sz w:val="28"/>
          <w:szCs w:val="28"/>
          <w:lang w:eastAsia="ru-RU"/>
        </w:rPr>
        <w:t>7. Строение половых клеток.</w:t>
      </w:r>
    </w:p>
    <w:p w:rsidR="001B412D" w:rsidRPr="001B412D" w:rsidRDefault="001B412D" w:rsidP="001B412D">
      <w:pPr>
        <w:spacing w:after="0" w:line="0" w:lineRule="atLeast"/>
        <w:ind w:left="26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B412D" w:rsidRPr="001B412D" w:rsidRDefault="001B412D" w:rsidP="001B412D">
      <w:pPr>
        <w:spacing w:after="0" w:line="0" w:lineRule="atLeast"/>
        <w:ind w:left="26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5B23" w:rsidRPr="001B412D" w:rsidRDefault="00865B23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1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Тематическое планирование с указанием количества часов, отводимых на освоение каждой темы 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7480"/>
        <w:gridCol w:w="1000"/>
      </w:tblGrid>
      <w:tr w:rsidR="001B412D" w:rsidRPr="001B412D" w:rsidTr="00BA3F0C">
        <w:trPr>
          <w:trHeight w:val="331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color w:val="111111"/>
                <w:w w:val="9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ind w:left="3100"/>
              <w:rPr>
                <w:rFonts w:ascii="Times New Roman" w:eastAsia="Times New Roman" w:hAnsi="Times New Roman" w:cs="Arial"/>
                <w:b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color w:val="11111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color w:val="111111"/>
                <w:sz w:val="28"/>
                <w:szCs w:val="28"/>
                <w:lang w:eastAsia="ru-RU"/>
              </w:rPr>
              <w:t>Кол-во</w:t>
            </w:r>
          </w:p>
        </w:tc>
      </w:tr>
      <w:tr w:rsidR="001B412D" w:rsidRPr="001B412D" w:rsidTr="00BA3F0C">
        <w:trPr>
          <w:trHeight w:val="322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w w:val="98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color w:val="111111"/>
                <w:w w:val="98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7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w w:val="98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color w:val="111111"/>
                <w:w w:val="98"/>
                <w:sz w:val="28"/>
                <w:szCs w:val="28"/>
                <w:lang w:eastAsia="ru-RU"/>
              </w:rPr>
              <w:t>часов</w:t>
            </w:r>
          </w:p>
        </w:tc>
      </w:tr>
      <w:tr w:rsidR="001B412D" w:rsidRPr="001B412D" w:rsidTr="00BA3F0C">
        <w:trPr>
          <w:trHeight w:val="137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5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jc w:val="center"/>
              <w:rPr>
                <w:rFonts w:ascii="Times New Roman" w:eastAsia="Times New Roman" w:hAnsi="Times New Roman" w:cs="Arial"/>
                <w:b/>
                <w:i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i/>
                <w:color w:val="111111"/>
                <w:sz w:val="28"/>
                <w:szCs w:val="28"/>
                <w:lang w:eastAsia="ru-RU"/>
              </w:rPr>
              <w:t>Строение и функции клетки. Размножение и развитие – 21ч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Почему важно изучать общую биологию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Неорганические вещества клетки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Органические вещества клетки. Углеводы. Липиды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Белки. Строение белковых молекул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Функции белков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Нуклеиновые кислоты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Аденозинтрифосфорная кислота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Клеточная теория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Строение клеток эукариот.  Цитоплазма. Плазматическая мембрана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Вакуолярная и опорно- двигательная системы клетки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1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Особенности строения и функционирования пластид и митохондрий.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322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Рибосомы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Энергетическое обеспечение клетки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Строение и функции клеточного ядра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Деление клетки. Митоз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Мейоз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Способы размножения организмов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Образование половых клеток. Оплодотворение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Индивидуальное развитие организма (онтогенез)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Особенности строения и жизнедеятельности прокариот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Вирусы - неклеточные формы жизни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1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Контрольно – обобщающий урок по теме: Строение и функции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322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клетки. Размножение и развитие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14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5" w:lineRule="exact"/>
              <w:ind w:left="80"/>
              <w:jc w:val="center"/>
              <w:rPr>
                <w:rFonts w:ascii="Times New Roman" w:eastAsia="Times New Roman" w:hAnsi="Times New Roman" w:cs="Arial"/>
                <w:b/>
                <w:i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b/>
                <w:i/>
                <w:color w:val="111111"/>
                <w:w w:val="99"/>
                <w:sz w:val="28"/>
                <w:szCs w:val="28"/>
                <w:lang w:eastAsia="ru-RU"/>
              </w:rPr>
              <w:t>Основные закономерности наследственности - 13 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Закономерности наследственности. Первый и второй законы Менделя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Объяснение законов Менделя с позиций гипотезы чистоты гамет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Дигибридное скрещивание. Третий закон Менделя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3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3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Хромосомная теория наследственности. Цитологическое обоснование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322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законов Менделя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14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4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Сцепленное наследование генов.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Хромосомное определение пола. Наследование, сцепленное с полом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Решение генетических задач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Взаимодействие генов. Цитоплазматическая наследственность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Молекулярная природа гена. Удвоение ДНК. Транскрипция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Генетический код, его свойства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Биосинтез белков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Молекулярная теория гена. Генная инженерия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  <w:tr w:rsidR="001B412D" w:rsidRPr="001B412D" w:rsidTr="00BA3F0C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ind w:left="100"/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sz w:val="28"/>
                <w:szCs w:val="28"/>
                <w:lang w:eastAsia="ru-RU"/>
              </w:rPr>
              <w:t>Обобщение и повторение изученного материала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412D" w:rsidRPr="001B412D" w:rsidRDefault="001B412D" w:rsidP="001B412D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</w:pPr>
            <w:r w:rsidRPr="001B412D">
              <w:rPr>
                <w:rFonts w:ascii="Times New Roman" w:eastAsia="Times New Roman" w:hAnsi="Times New Roman" w:cs="Arial"/>
                <w:color w:val="111111"/>
                <w:w w:val="99"/>
                <w:sz w:val="28"/>
                <w:szCs w:val="28"/>
                <w:lang w:eastAsia="ru-RU"/>
              </w:rPr>
              <w:t>1</w:t>
            </w:r>
          </w:p>
        </w:tc>
      </w:tr>
    </w:tbl>
    <w:p w:rsidR="00E97AC1" w:rsidRPr="00F2266B" w:rsidRDefault="00E97AC1" w:rsidP="001B412D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97AC1" w:rsidRPr="00F22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41" w:rsidRDefault="00182041" w:rsidP="00865B23">
      <w:pPr>
        <w:spacing w:after="0" w:line="240" w:lineRule="auto"/>
      </w:pPr>
      <w:r>
        <w:separator/>
      </w:r>
    </w:p>
  </w:endnote>
  <w:endnote w:type="continuationSeparator" w:id="0">
    <w:p w:rsidR="00182041" w:rsidRDefault="00182041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41" w:rsidRDefault="00182041" w:rsidP="00865B23">
      <w:pPr>
        <w:spacing w:after="0" w:line="240" w:lineRule="auto"/>
      </w:pPr>
      <w:r>
        <w:separator/>
      </w:r>
    </w:p>
  </w:footnote>
  <w:footnote w:type="continuationSeparator" w:id="0">
    <w:p w:rsidR="00182041" w:rsidRDefault="00182041" w:rsidP="0086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6C9" w:rsidRDefault="006736C9">
    <w:pPr>
      <w:pStyle w:val="a8"/>
    </w:pPr>
  </w:p>
  <w:p w:rsidR="006736C9" w:rsidRDefault="006736C9">
    <w:pPr>
      <w:pStyle w:val="a8"/>
    </w:pPr>
  </w:p>
  <w:p w:rsidR="006736C9" w:rsidRPr="006736C9" w:rsidRDefault="006736C9" w:rsidP="006736C9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6736C9" w:rsidRPr="006736C9" w:rsidRDefault="00655B8A" w:rsidP="006736C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</w:t>
    </w:r>
  </w:p>
  <w:p w:rsidR="006736C9" w:rsidRDefault="006736C9">
    <w:pPr>
      <w:pStyle w:val="a8"/>
    </w:pPr>
  </w:p>
  <w:p w:rsidR="006736C9" w:rsidRDefault="006736C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E2A9E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515F007C"/>
    <w:lvl w:ilvl="0" w:tplc="FFFFFFFF">
      <w:start w:val="1"/>
      <w:numFmt w:val="bullet"/>
      <w:lvlText w:val="\endash 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12200854"/>
    <w:lvl w:ilvl="0" w:tplc="FFFFFFFF">
      <w:start w:val="1"/>
      <w:numFmt w:val="bullet"/>
      <w:lvlText w:val="\endash 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4DB127F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0216231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1F16E9E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1190CDE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B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C"/>
    <w:multiLevelType w:val="hybridMultilevel"/>
    <w:tmpl w:val="5D727892"/>
    <w:lvl w:ilvl="0" w:tplc="F626A6F6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0"/>
  </w:num>
  <w:num w:numId="5">
    <w:abstractNumId w:val="11"/>
  </w:num>
  <w:num w:numId="6">
    <w:abstractNumId w:val="12"/>
  </w:num>
  <w:num w:numId="7">
    <w:abstractNumId w:val="14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A0B0C"/>
    <w:rsid w:val="00182041"/>
    <w:rsid w:val="001B412D"/>
    <w:rsid w:val="005B3B83"/>
    <w:rsid w:val="0060421A"/>
    <w:rsid w:val="00655B8A"/>
    <w:rsid w:val="006736C9"/>
    <w:rsid w:val="00824BC3"/>
    <w:rsid w:val="00865B23"/>
    <w:rsid w:val="00D77CF7"/>
    <w:rsid w:val="00E87097"/>
    <w:rsid w:val="00E97AC1"/>
    <w:rsid w:val="00F2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E0FC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paragraph" w:styleId="a8">
    <w:name w:val="header"/>
    <w:basedOn w:val="a"/>
    <w:link w:val="a9"/>
    <w:uiPriority w:val="99"/>
    <w:unhideWhenUsed/>
    <w:rsid w:val="00673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36C9"/>
  </w:style>
  <w:style w:type="paragraph" w:styleId="aa">
    <w:name w:val="footer"/>
    <w:basedOn w:val="a"/>
    <w:link w:val="ab"/>
    <w:uiPriority w:val="99"/>
    <w:unhideWhenUsed/>
    <w:rsid w:val="00673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2021-06-21T01:06:00Z</dcterms:created>
  <dcterms:modified xsi:type="dcterms:W3CDTF">2021-08-26T01:29:00Z</dcterms:modified>
</cp:coreProperties>
</file>